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386" w:rsidRDefault="00B46386">
      <w:r>
        <w:t>If Iris is configured for Login, then the following screen will display</w:t>
      </w:r>
    </w:p>
    <w:p w:rsidR="00B46386" w:rsidRDefault="00B46386">
      <w:r>
        <w:rPr>
          <w:noProof/>
        </w:rPr>
        <w:drawing>
          <wp:inline distT="0" distB="0" distL="0" distR="0" wp14:anchorId="3F51ECDF" wp14:editId="44F8EA86">
            <wp:extent cx="3761192" cy="2115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7579" cy="2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6" w:rsidRDefault="00B46386">
      <w:r>
        <w:t>If Iris is not configured and Iris is the only mode of Login, then the following message will be displayed.</w:t>
      </w:r>
    </w:p>
    <w:p w:rsidR="00B46386" w:rsidRDefault="00B46386">
      <w:r>
        <w:rPr>
          <w:noProof/>
        </w:rPr>
        <w:drawing>
          <wp:inline distT="0" distB="0" distL="0" distR="0" wp14:anchorId="5FFB02B6" wp14:editId="3D02BDC6">
            <wp:extent cx="3702424" cy="20826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748" cy="20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D" w:rsidRDefault="0036383D">
      <w:r>
        <w:t>If Iris configuration is enabled, then the biometric exception will look as follows</w:t>
      </w:r>
    </w:p>
    <w:p w:rsidR="0036383D" w:rsidRDefault="0036383D">
      <w:r>
        <w:rPr>
          <w:noProof/>
        </w:rPr>
        <w:drawing>
          <wp:inline distT="0" distB="0" distL="0" distR="0" wp14:anchorId="1AB70555" wp14:editId="7A545F06">
            <wp:extent cx="3662082" cy="20599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9381" cy="2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D" w:rsidRDefault="0036383D"/>
    <w:p w:rsidR="0036383D" w:rsidRDefault="0036383D"/>
    <w:p w:rsidR="0036383D" w:rsidRDefault="0036383D"/>
    <w:p w:rsidR="0036383D" w:rsidRDefault="0036383D">
      <w:r>
        <w:lastRenderedPageBreak/>
        <w:t>If Iris configuration is disabled, then the biometric exception will look as follows</w:t>
      </w:r>
    </w:p>
    <w:p w:rsidR="0036383D" w:rsidRDefault="0036383D">
      <w:r>
        <w:rPr>
          <w:noProof/>
        </w:rPr>
        <w:drawing>
          <wp:inline distT="0" distB="0" distL="0" distR="0" wp14:anchorId="63A340E4" wp14:editId="57AC9F0D">
            <wp:extent cx="3751729" cy="1994535"/>
            <wp:effectExtent l="0" t="0" r="127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1405" cy="19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D" w:rsidRDefault="0036383D">
      <w:r>
        <w:t xml:space="preserve">If Iris configuration is enabled, then the </w:t>
      </w:r>
      <w:r>
        <w:t>Iris capture will look as follows</w:t>
      </w:r>
    </w:p>
    <w:p w:rsidR="0036383D" w:rsidRDefault="0036383D">
      <w:r>
        <w:rPr>
          <w:noProof/>
        </w:rPr>
        <w:drawing>
          <wp:inline distT="0" distB="0" distL="0" distR="0" wp14:anchorId="11D94644" wp14:editId="57694C1C">
            <wp:extent cx="3796553" cy="2135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1010" cy="21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D" w:rsidRDefault="0036383D">
      <w:r>
        <w:t>If Iris configuration is disabled, then</w:t>
      </w:r>
      <w:r>
        <w:t xml:space="preserve"> above screen will get skipped</w:t>
      </w:r>
    </w:p>
    <w:p w:rsidR="0036383D" w:rsidRDefault="0036383D">
      <w:r>
        <w:t>If Iris configuration is enabled, then the preview screen will look as follows</w:t>
      </w:r>
    </w:p>
    <w:p w:rsidR="002B1526" w:rsidRDefault="002B1526">
      <w:r>
        <w:rPr>
          <w:noProof/>
        </w:rPr>
        <w:drawing>
          <wp:inline distT="0" distB="0" distL="0" distR="0" wp14:anchorId="72A0746D" wp14:editId="4691D07C">
            <wp:extent cx="3665568" cy="20618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285" cy="206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D" w:rsidRDefault="0036383D" w:rsidP="0036383D">
      <w:r>
        <w:t>If Iris configuration is disabled, then</w:t>
      </w:r>
      <w:r>
        <w:t xml:space="preserve"> </w:t>
      </w:r>
      <w:r>
        <w:t>the preview screen will look as follows</w:t>
      </w:r>
    </w:p>
    <w:p w:rsidR="0036383D" w:rsidRDefault="0036383D">
      <w:r>
        <w:rPr>
          <w:noProof/>
        </w:rPr>
        <w:lastRenderedPageBreak/>
        <w:drawing>
          <wp:inline distT="0" distB="0" distL="0" distR="0" wp14:anchorId="3036A24E" wp14:editId="7C895792">
            <wp:extent cx="3796030" cy="2135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6416" cy="21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4" w:rsidRDefault="00472BB4"/>
    <w:p w:rsidR="00472BB4" w:rsidRDefault="00472BB4" w:rsidP="00472BB4">
      <w:r>
        <w:t xml:space="preserve">If Iris configuration is enabled, then the </w:t>
      </w:r>
      <w:r>
        <w:t>Operator Authentication</w:t>
      </w:r>
      <w:r>
        <w:t xml:space="preserve"> screen will look as follows</w:t>
      </w:r>
    </w:p>
    <w:p w:rsidR="00472BB4" w:rsidRDefault="00472BB4" w:rsidP="00472BB4">
      <w:r>
        <w:rPr>
          <w:noProof/>
        </w:rPr>
        <w:drawing>
          <wp:inline distT="0" distB="0" distL="0" distR="0" wp14:anchorId="226D0B8A" wp14:editId="4C606926">
            <wp:extent cx="3864784" cy="217394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890" cy="21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4" w:rsidRDefault="00472BB4" w:rsidP="00472BB4">
      <w:r>
        <w:t>If Iris configuration is disabled, then the Operator Authentication</w:t>
      </w:r>
      <w:r>
        <w:t xml:space="preserve"> </w:t>
      </w:r>
      <w:r>
        <w:t>screen will look as follows</w:t>
      </w:r>
    </w:p>
    <w:p w:rsidR="00472BB4" w:rsidRDefault="00472BB4" w:rsidP="00472BB4">
      <w:r>
        <w:rPr>
          <w:noProof/>
        </w:rPr>
        <w:drawing>
          <wp:inline distT="0" distB="0" distL="0" distR="0" wp14:anchorId="581FEBD5" wp14:editId="2AF82896">
            <wp:extent cx="3895165" cy="1860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2206" cy="186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4" w:rsidRDefault="00472BB4" w:rsidP="00472BB4">
      <w:r>
        <w:t xml:space="preserve">If Iris configuration is enabled, then the </w:t>
      </w:r>
      <w:r>
        <w:t>Supervisor</w:t>
      </w:r>
      <w:r>
        <w:t xml:space="preserve"> Authentication screen will look as follows</w:t>
      </w:r>
    </w:p>
    <w:p w:rsidR="00472BB4" w:rsidRDefault="00472BB4" w:rsidP="00472BB4">
      <w:r>
        <w:rPr>
          <w:noProof/>
        </w:rPr>
        <w:lastRenderedPageBreak/>
        <w:drawing>
          <wp:inline distT="0" distB="0" distL="0" distR="0" wp14:anchorId="1BC57B7D" wp14:editId="021F2F0C">
            <wp:extent cx="3993776" cy="2246499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342" cy="22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4" w:rsidRDefault="00472BB4" w:rsidP="00472BB4">
      <w:bookmarkStart w:id="0" w:name="_GoBack"/>
      <w:r>
        <w:t>If Iris configuration is disabled, then the Supervisor Authentication screen will look as follows</w:t>
      </w:r>
    </w:p>
    <w:p w:rsidR="00472BB4" w:rsidRDefault="00472BB4" w:rsidP="00472BB4">
      <w:r>
        <w:rPr>
          <w:noProof/>
        </w:rPr>
        <w:drawing>
          <wp:inline distT="0" distB="0" distL="0" distR="0" wp14:anchorId="47F4F059" wp14:editId="2795A026">
            <wp:extent cx="3939988" cy="22162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6300" cy="22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C" w:rsidRDefault="002D1A1C" w:rsidP="00472BB4">
      <w:r>
        <w:t xml:space="preserve">If Iris configuration is </w:t>
      </w:r>
      <w:r>
        <w:t>enabled</w:t>
      </w:r>
      <w:r>
        <w:t>, then the Acknowledgement screen will look as follows</w:t>
      </w:r>
    </w:p>
    <w:p w:rsidR="00443F1F" w:rsidRDefault="00443F1F" w:rsidP="00472BB4">
      <w:r>
        <w:rPr>
          <w:noProof/>
        </w:rPr>
        <w:drawing>
          <wp:inline distT="0" distB="0" distL="0" distR="0" wp14:anchorId="1A9A2B08" wp14:editId="5268BD47">
            <wp:extent cx="3896660" cy="2191871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1625" cy="219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C" w:rsidRDefault="002D1A1C" w:rsidP="00472BB4">
      <w:r>
        <w:t xml:space="preserve">If Iris configuration is disabled, then the </w:t>
      </w:r>
      <w:r>
        <w:t>Acknowledgement</w:t>
      </w:r>
      <w:r>
        <w:t xml:space="preserve"> screen will look as follows</w:t>
      </w:r>
    </w:p>
    <w:p w:rsidR="00472BB4" w:rsidRDefault="002D1A1C" w:rsidP="00472BB4">
      <w:r>
        <w:rPr>
          <w:noProof/>
        </w:rPr>
        <w:lastRenderedPageBreak/>
        <w:drawing>
          <wp:inline distT="0" distB="0" distL="0" distR="0" wp14:anchorId="1FC8FDD6" wp14:editId="1B120CD6">
            <wp:extent cx="4213412" cy="23700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191" cy="23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472BB4" w:rsidRDefault="002D1A1C" w:rsidP="00472BB4">
      <w:r>
        <w:t xml:space="preserve">If both Iris and Fingerprint are configured to </w:t>
      </w:r>
      <w:r>
        <w:t>true</w:t>
      </w:r>
      <w:r>
        <w:t xml:space="preserve"> then the biometric exception toggle will display</w:t>
      </w:r>
    </w:p>
    <w:p w:rsidR="002D1A1C" w:rsidRDefault="002D1A1C">
      <w:r>
        <w:rPr>
          <w:noProof/>
        </w:rPr>
        <w:drawing>
          <wp:inline distT="0" distB="0" distL="0" distR="0" wp14:anchorId="609277AF" wp14:editId="6E065587">
            <wp:extent cx="3848846" cy="216497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0311" cy="21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C" w:rsidRDefault="002D1A1C" w:rsidP="002D1A1C">
      <w:r>
        <w:t>If both Iris and Fingerprint are configured to false then the biometric exception toggle will not display</w:t>
      </w:r>
    </w:p>
    <w:p w:rsidR="002D1A1C" w:rsidRDefault="002D1A1C" w:rsidP="002D1A1C">
      <w:r>
        <w:rPr>
          <w:noProof/>
        </w:rPr>
        <w:drawing>
          <wp:inline distT="0" distB="0" distL="0" distR="0" wp14:anchorId="72138973" wp14:editId="728CF6A3">
            <wp:extent cx="3514165" cy="197671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0479" cy="1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C" w:rsidRDefault="002D1A1C"/>
    <w:p w:rsidR="002D1A1C" w:rsidRDefault="002D1A1C"/>
    <w:p w:rsidR="0036383D" w:rsidRDefault="0036383D"/>
    <w:p w:rsidR="002543C8" w:rsidRDefault="002543C8"/>
    <w:p w:rsidR="002B1526" w:rsidRDefault="002B1526"/>
    <w:p w:rsidR="009B5AC1" w:rsidRDefault="009B5AC1"/>
    <w:p w:rsidR="00743E8E" w:rsidRDefault="00743E8E"/>
    <w:p w:rsidR="009B5AC1" w:rsidRDefault="009B5AC1"/>
    <w:p w:rsidR="00743E8E" w:rsidRDefault="00743E8E"/>
    <w:p w:rsidR="009B5AC1" w:rsidRDefault="009B5AC1"/>
    <w:p w:rsidR="009B5AC1" w:rsidRDefault="009B5AC1"/>
    <w:p w:rsidR="009B5AC1" w:rsidRDefault="009B5AC1"/>
    <w:p w:rsidR="009B5AC1" w:rsidRDefault="009B5AC1"/>
    <w:p w:rsidR="00B46386" w:rsidRDefault="00B46386"/>
    <w:sectPr w:rsidR="00B463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129" w:rsidRDefault="00323129" w:rsidP="002D1A1C">
      <w:pPr>
        <w:spacing w:after="0" w:line="240" w:lineRule="auto"/>
      </w:pPr>
      <w:r>
        <w:separator/>
      </w:r>
    </w:p>
  </w:endnote>
  <w:endnote w:type="continuationSeparator" w:id="0">
    <w:p w:rsidR="00323129" w:rsidRDefault="00323129" w:rsidP="002D1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129" w:rsidRDefault="00323129" w:rsidP="002D1A1C">
      <w:pPr>
        <w:spacing w:after="0" w:line="240" w:lineRule="auto"/>
      </w:pPr>
      <w:r>
        <w:separator/>
      </w:r>
    </w:p>
  </w:footnote>
  <w:footnote w:type="continuationSeparator" w:id="0">
    <w:p w:rsidR="00323129" w:rsidRDefault="00323129" w:rsidP="002D1A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E8E"/>
    <w:rsid w:val="002543C8"/>
    <w:rsid w:val="002B1526"/>
    <w:rsid w:val="002D1A1C"/>
    <w:rsid w:val="00323129"/>
    <w:rsid w:val="0036383D"/>
    <w:rsid w:val="00443F1F"/>
    <w:rsid w:val="00472BB4"/>
    <w:rsid w:val="004A3FA7"/>
    <w:rsid w:val="00743E8E"/>
    <w:rsid w:val="007B55C7"/>
    <w:rsid w:val="009B5AC1"/>
    <w:rsid w:val="00B4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FA6F96"/>
  <w15:chartTrackingRefBased/>
  <w15:docId w15:val="{DDBDA36F-2781-4FF2-87CF-000AA28E1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 Surampalli</dc:creator>
  <cp:keywords/>
  <dc:description/>
  <cp:lastModifiedBy>Sravya Surampalli</cp:lastModifiedBy>
  <cp:revision>5</cp:revision>
  <dcterms:created xsi:type="dcterms:W3CDTF">2019-02-22T11:26:00Z</dcterms:created>
  <dcterms:modified xsi:type="dcterms:W3CDTF">2019-02-22T12:41:00Z</dcterms:modified>
</cp:coreProperties>
</file>